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Calibri" w:hAnsi="Calibri"/>
          <w:b/>
          <w:sz w:val="32"/>
        </w:rPr>
        <w:t>MUHAMMAD JEPRI, A.Md.Kom.</w:t>
        <w:br/>
      </w:r>
    </w:p>
    <w:p>
      <w:pPr>
        <w:spacing w:after="240"/>
        <w:jc w:val="center"/>
      </w:pPr>
      <w:r>
        <w:rPr>
          <w:rFonts w:ascii="Calibri" w:hAnsi="Calibri"/>
          <w:sz w:val="19"/>
        </w:rPr>
        <w:t>Kotabaru, Kalimantan Selatan  |  082251090558  |  jefryoconner49@gmail.com</w:t>
        <w:br/>
        <w:t>linkedin.com/in/muhammadjepri  |  github.com/Emzyjeppp  |  jeppp.is-a.dev</w:t>
      </w:r>
    </w:p>
    <w:p>
      <w:pPr>
        <w:keepNext/>
        <w:spacing w:before="280" w:after="80"/>
        <w:pBdr>
          <w:bottom w:val="single" w:sz="6" w:space="1" w:color="000000"/>
        </w:pBdr>
      </w:pPr>
      <w:r>
        <w:rPr>
          <w:rFonts w:ascii="Calibri" w:hAnsi="Calibri"/>
          <w:b/>
          <w:color w:val="000000"/>
          <w:sz w:val="22"/>
        </w:rPr>
        <w:t>TENTANG SAYA</w:t>
      </w:r>
    </w:p>
    <w:p>
      <w:pPr>
        <w:spacing w:before="80" w:after="120" w:line="276" w:lineRule="auto"/>
      </w:pPr>
      <w:r>
        <w:rPr>
          <w:rFonts w:ascii="Calibri" w:hAnsi="Calibri"/>
          <w:sz w:val="20"/>
        </w:rPr>
        <w:t>Mahasiswa S-1 Informatika di Universitas Teknologi Digital Indonesia (UTDI) dengan latar belakang D-3 Rekayasa Perangkat Lunak Aplikasi (RPLA). Memiliki ketertarikan tinggi pada pengembangan backend systems, administrasi data, dan otomatisasi skrip. Memiliki pengalaman kerja praktik dalam pelayanan administrasi umum, manajemen media informasi publik, serta pengembangan utilitas berbasis Python dan Windows Batch file. Berorientasi pada detail, adaptif, serta fokus pada penulisan kode yang bersih dan efisien untuk menyelesaikan masalah bisnis.</w:t>
      </w:r>
    </w:p>
    <w:p>
      <w:pPr>
        <w:keepNext/>
        <w:spacing w:before="280" w:after="80"/>
        <w:pBdr>
          <w:bottom w:val="single" w:sz="6" w:space="1" w:color="000000"/>
        </w:pBdr>
      </w:pPr>
      <w:r>
        <w:rPr>
          <w:rFonts w:ascii="Calibri" w:hAnsi="Calibri"/>
          <w:b/>
          <w:color w:val="000000"/>
          <w:sz w:val="22"/>
        </w:rPr>
        <w:t>PENGALAMAN KERJA</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21"/>
              </w:rPr>
              <w:t>Dinas Ketahanan Pangan dan Pertanian (DKPP) Kotabaru</w:t>
            </w:r>
          </w:p>
        </w:tc>
        <w:tc>
          <w:tcPr>
            <w:tcW w:type="dxa" w:w="4968"/>
            <w:tcMar>
              <w:top w:w="0" w:type="dxa"/>
              <w:left w:w="0" w:type="dxa"/>
              <w:bottom w:w="0" w:type="dxa"/>
              <w:right w:w="0" w:type="dxa"/>
            </w:tcMar>
          </w:tcPr>
          <w:p>
            <w:pPr>
              <w:keepNext/>
              <w:spacing w:before="80" w:after="40"/>
              <w:jc w:val="right"/>
            </w:pPr>
            <w:r>
              <w:rPr>
                <w:rFonts w:ascii="Calibri" w:hAnsi="Calibri"/>
                <w:b/>
                <w:sz w:val="20"/>
              </w:rPr>
              <w:t>31 Januari 2024 - 14 April 2024</w:t>
            </w:r>
          </w:p>
        </w:tc>
      </w:tr>
    </w:tbl>
    <w:p>
      <w:pPr>
        <w:keepNext/>
        <w:spacing w:after="40"/>
      </w:pPr>
      <w:r>
        <w:rPr>
          <w:rFonts w:ascii="Calibri" w:hAnsi="Calibri"/>
          <w:i/>
          <w:sz w:val="20"/>
        </w:rPr>
        <w:t>IT &amp; Multimedia Intern</w:t>
      </w:r>
    </w:p>
    <w:p>
      <w:pPr>
        <w:pStyle w:val="ListBullet"/>
        <w:spacing w:after="40"/>
        <w:ind w:left="288"/>
      </w:pPr>
      <w:r>
        <w:rPr>
          <w:rFonts w:ascii="Calibri" w:hAnsi="Calibri"/>
          <w:sz w:val="20"/>
        </w:rPr>
        <w:t>Membantu tugas kepala sub-bagian perencanaan untuk menyusun program kerja dinas serta mengoordinasikan dokumen perencanaan dengan unit kerja lain di lingkungan kantor.</w:t>
      </w:r>
    </w:p>
    <w:p>
      <w:pPr>
        <w:pStyle w:val="ListBullet"/>
        <w:spacing w:after="40"/>
        <w:ind w:left="288"/>
      </w:pPr>
      <w:r>
        <w:rPr>
          <w:rFonts w:ascii="Calibri" w:hAnsi="Calibri"/>
          <w:sz w:val="20"/>
        </w:rPr>
        <w:t>Merancang desain grafis media cetak dan promosi, termasuk pembuatan logo resmi produk benih padi "Sa'ijaan Unggul" milik Dinas Ketahanan Pangan dan Pertanian Kotabaru.</w:t>
      </w:r>
    </w:p>
    <w:p>
      <w:pPr>
        <w:pStyle w:val="ListBullet"/>
        <w:spacing w:after="40"/>
        <w:ind w:left="288"/>
      </w:pPr>
      <w:r>
        <w:rPr>
          <w:rFonts w:ascii="Calibri" w:hAnsi="Calibri"/>
          <w:sz w:val="20"/>
        </w:rPr>
        <w:t>Menyunting video kegiatan pertanian dan media komunikasi ucapan hari raya dinas untuk ditayangkan di videotron publik kantor.</w:t>
      </w:r>
    </w:p>
    <w:p>
      <w:pPr>
        <w:pStyle w:val="ListBullet"/>
        <w:spacing w:after="40"/>
        <w:ind w:left="288"/>
      </w:pPr>
      <w:r>
        <w:rPr>
          <w:rFonts w:ascii="Calibri" w:hAnsi="Calibri"/>
          <w:sz w:val="20"/>
        </w:rPr>
        <w:t>Membantu verifikasi serta pengelolaan berkas administrasi umum, invoice pengeluaran, dan surat pertanggungjawaban dinas keuangan dengan akurasi data 100%.</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21"/>
              </w:rPr>
              <w:t>Independent Scripting &amp; Automation Projects</w:t>
            </w:r>
          </w:p>
        </w:tc>
        <w:tc>
          <w:tcPr>
            <w:tcW w:type="dxa" w:w="4968"/>
            <w:tcMar>
              <w:top w:w="0" w:type="dxa"/>
              <w:left w:w="0" w:type="dxa"/>
              <w:bottom w:w="0" w:type="dxa"/>
              <w:right w:w="0" w:type="dxa"/>
            </w:tcMar>
          </w:tcPr>
          <w:p>
            <w:pPr>
              <w:keepNext/>
              <w:spacing w:before="80" w:after="40"/>
              <w:jc w:val="right"/>
            </w:pPr>
            <w:r>
              <w:rPr>
                <w:rFonts w:ascii="Calibri" w:hAnsi="Calibri"/>
                <w:b/>
                <w:sz w:val="20"/>
              </w:rPr>
              <w:t>2023 - Sekarang</w:t>
            </w:r>
          </w:p>
        </w:tc>
      </w:tr>
    </w:tbl>
    <w:p>
      <w:pPr>
        <w:keepNext/>
        <w:spacing w:after="40"/>
      </w:pPr>
      <w:r>
        <w:rPr>
          <w:rFonts w:ascii="Calibri" w:hAnsi="Calibri"/>
          <w:i/>
          <w:sz w:val="20"/>
        </w:rPr>
        <w:t>Self-employed Developer</w:t>
      </w:r>
    </w:p>
    <w:p>
      <w:pPr>
        <w:pStyle w:val="ListBullet"/>
        <w:spacing w:after="40"/>
        <w:ind w:left="288"/>
      </w:pPr>
      <w:r>
        <w:rPr>
          <w:rFonts w:ascii="Calibri" w:hAnsi="Calibri"/>
          <w:sz w:val="20"/>
        </w:rPr>
        <w:t>Mengembangkan utilitas desktop berbasis GUI menggunakan Python (CustomTkinter) seperti aplikasi clipboard manager, serta merancang skrip otomatisasi sistem operasi Windows menggunakan Batchfile.</w:t>
      </w:r>
    </w:p>
    <w:p>
      <w:pPr>
        <w:pStyle w:val="ListBullet"/>
        <w:spacing w:after="40"/>
        <w:ind w:left="288"/>
      </w:pPr>
      <w:r>
        <w:rPr>
          <w:rFonts w:ascii="Calibri" w:hAnsi="Calibri"/>
          <w:sz w:val="20"/>
        </w:rPr>
        <w:t>Membangun prototipe dan aplikasi Android native menggunakan Kotlin dan Jetpack Compose (seperti Cupcake-Orders-APP dan pembelajaran Compose dasar) untuk menerapkan arsitektur mobile modern.</w:t>
      </w:r>
    </w:p>
    <w:p>
      <w:pPr>
        <w:pStyle w:val="ListBullet"/>
        <w:spacing w:after="40"/>
        <w:ind w:left="288"/>
      </w:pPr>
      <w:r>
        <w:rPr>
          <w:rFonts w:ascii="Calibri" w:hAnsi="Calibri"/>
          <w:sz w:val="20"/>
        </w:rPr>
        <w:t>Merancang aplikasi web responsif seperti unidaily-asisten-mahasiswa dan portal Pengaduan-Fasilitas-Kampus menggunakan HTML, CSS, PHP, dan MySQL untuk pemenuhan tugas akademik serta pengelolaan basis data relasional.</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21"/>
              </w:rPr>
              <w:t>Kepolisian Resor (Polres) Kotabaru</w:t>
            </w:r>
          </w:p>
        </w:tc>
        <w:tc>
          <w:tcPr>
            <w:tcW w:type="dxa" w:w="4968"/>
            <w:tcMar>
              <w:top w:w="0" w:type="dxa"/>
              <w:left w:w="0" w:type="dxa"/>
              <w:bottom w:w="0" w:type="dxa"/>
              <w:right w:w="0" w:type="dxa"/>
            </w:tcMar>
          </w:tcPr>
          <w:p>
            <w:pPr>
              <w:keepNext/>
              <w:spacing w:before="80" w:after="40"/>
              <w:jc w:val="right"/>
            </w:pPr>
            <w:r>
              <w:rPr>
                <w:rFonts w:ascii="Calibri" w:hAnsi="Calibri"/>
                <w:b/>
                <w:sz w:val="20"/>
              </w:rPr>
              <w:t>Juli 2018 - Desember 2018 (6 Bulan)</w:t>
            </w:r>
          </w:p>
        </w:tc>
      </w:tr>
    </w:tbl>
    <w:p>
      <w:pPr>
        <w:keepNext/>
        <w:spacing w:after="40"/>
      </w:pPr>
      <w:r>
        <w:rPr>
          <w:rFonts w:ascii="Calibri" w:hAnsi="Calibri"/>
          <w:i/>
          <w:sz w:val="20"/>
        </w:rPr>
        <w:t>Administration &amp; IT Intern (PKL SMK)</w:t>
      </w:r>
    </w:p>
    <w:p>
      <w:pPr>
        <w:pStyle w:val="ListBullet"/>
        <w:spacing w:after="40"/>
        <w:ind w:left="288"/>
      </w:pPr>
      <w:r>
        <w:rPr>
          <w:rFonts w:ascii="Calibri" w:hAnsi="Calibri"/>
          <w:sz w:val="20"/>
        </w:rPr>
        <w:t>Membantu Kepala Urusan Umum (Kabag Sium) dalam pelaksanaan tugas-tugas administratif kepolisian secara menyeluruh.</w:t>
      </w:r>
    </w:p>
    <w:p>
      <w:pPr>
        <w:pStyle w:val="ListBullet"/>
        <w:spacing w:after="40"/>
        <w:ind w:left="288"/>
      </w:pPr>
      <w:r>
        <w:rPr>
          <w:rFonts w:ascii="Calibri" w:hAnsi="Calibri"/>
          <w:sz w:val="20"/>
        </w:rPr>
        <w:t>Mencatat rekapitulasi, melakukan penomoran resmi, serta mengarsipkan berkas surat masuk dan surat keluar kantor secara teratur.</w:t>
      </w:r>
    </w:p>
    <w:p>
      <w:pPr>
        <w:pStyle w:val="ListBullet"/>
        <w:spacing w:after="40"/>
        <w:ind w:left="288"/>
      </w:pPr>
      <w:r>
        <w:rPr>
          <w:rFonts w:ascii="Calibri" w:hAnsi="Calibri"/>
          <w:sz w:val="20"/>
        </w:rPr>
        <w:t>Membantu operasional administrasi perkantoran untuk memperlancar komunikasi dokumen dinas di lingkungan Polres Kotabaru.</w:t>
      </w:r>
    </w:p>
    <w:p>
      <w:pPr>
        <w:keepNext/>
        <w:spacing w:before="280" w:after="80"/>
        <w:pBdr>
          <w:bottom w:val="single" w:sz="6" w:space="1" w:color="000000"/>
        </w:pBdr>
      </w:pPr>
      <w:r>
        <w:rPr>
          <w:rFonts w:ascii="Calibri" w:hAnsi="Calibri"/>
          <w:b/>
          <w:color w:val="000000"/>
          <w:sz w:val="22"/>
        </w:rPr>
        <w:t>PENDIDIKAN</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21"/>
              </w:rPr>
              <w:t>Universitas Teknologi Digital Indonesia (UTDI)</w:t>
            </w:r>
          </w:p>
        </w:tc>
        <w:tc>
          <w:tcPr>
            <w:tcW w:type="dxa" w:w="4968"/>
            <w:tcMar>
              <w:top w:w="0" w:type="dxa"/>
              <w:left w:w="0" w:type="dxa"/>
              <w:bottom w:w="0" w:type="dxa"/>
              <w:right w:w="0" w:type="dxa"/>
            </w:tcMar>
          </w:tcPr>
          <w:p>
            <w:pPr>
              <w:keepNext/>
              <w:spacing w:before="80" w:after="40"/>
              <w:jc w:val="right"/>
            </w:pPr>
            <w:r>
              <w:rPr>
                <w:rFonts w:ascii="Calibri" w:hAnsi="Calibri"/>
                <w:b/>
                <w:sz w:val="20"/>
              </w:rPr>
              <w:t>2025 - Sekarang</w:t>
            </w:r>
          </w:p>
        </w:tc>
      </w:tr>
    </w:tbl>
    <w:p>
      <w:pPr>
        <w:keepNext/>
        <w:spacing w:after="40"/>
      </w:pPr>
      <w:r>
        <w:rPr>
          <w:rFonts w:ascii="Calibri" w:hAnsi="Calibri"/>
          <w:i/>
          <w:sz w:val="20"/>
        </w:rPr>
        <w:t>S-1 Informatika - Jalur Rekognisi Pembelajaran Lampau (RPL)</w:t>
      </w:r>
    </w:p>
    <w:p>
      <w:pPr>
        <w:pStyle w:val="ListBullet"/>
        <w:spacing w:after="40"/>
        <w:ind w:left="288"/>
      </w:pPr>
      <w:r>
        <w:rPr>
          <w:rFonts w:ascii="Calibri" w:hAnsi="Calibri"/>
          <w:sz w:val="20"/>
        </w:rPr>
        <w:t>Fokus pada Data Analytics, Machine Learning, Jaringan Syaraf Tiruan, dan Sistem Terdistribusi.</w:t>
      </w:r>
    </w:p>
    <w:p>
      <w:pPr>
        <w:pStyle w:val="ListBullet"/>
        <w:spacing w:after="40"/>
        <w:ind w:left="288"/>
      </w:pPr>
      <w:r>
        <w:rPr>
          <w:rFonts w:ascii="Calibri" w:hAnsi="Calibri"/>
          <w:sz w:val="20"/>
        </w:rPr>
        <w:t>Mata kuliah unggulan: Machine Learning (Nilai A), Data Lakehouse (Nilai A), Jaringan Syaraf Tiruan (Nilai A), Analitika Data (Nilai A).</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21"/>
              </w:rPr>
              <w:t>Universitas Teknologi Digital Indonesia (UTDI)</w:t>
            </w:r>
          </w:p>
        </w:tc>
        <w:tc>
          <w:tcPr>
            <w:tcW w:type="dxa" w:w="4968"/>
            <w:tcMar>
              <w:top w:w="0" w:type="dxa"/>
              <w:left w:w="0" w:type="dxa"/>
              <w:bottom w:w="0" w:type="dxa"/>
              <w:right w:w="0" w:type="dxa"/>
            </w:tcMar>
          </w:tcPr>
          <w:p>
            <w:pPr>
              <w:keepNext/>
              <w:spacing w:before="80" w:after="40"/>
              <w:jc w:val="right"/>
            </w:pPr>
            <w:r>
              <w:rPr>
                <w:rFonts w:ascii="Calibri" w:hAnsi="Calibri"/>
                <w:b/>
                <w:sz w:val="20"/>
              </w:rPr>
              <w:t>2020 - 2024</w:t>
            </w:r>
          </w:p>
        </w:tc>
      </w:tr>
    </w:tbl>
    <w:p>
      <w:pPr>
        <w:keepNext/>
        <w:spacing w:after="40"/>
      </w:pPr>
      <w:r>
        <w:rPr>
          <w:rFonts w:ascii="Calibri" w:hAnsi="Calibri"/>
          <w:i/>
          <w:sz w:val="20"/>
        </w:rPr>
        <w:t>D-3 Rekayasa Perangkat Lunak Aplikasi (RPLA) - A.Md.Kom.</w:t>
      </w:r>
    </w:p>
    <w:p>
      <w:pPr>
        <w:pStyle w:val="ListBullet"/>
        <w:spacing w:after="40"/>
        <w:ind w:left="288"/>
      </w:pPr>
      <w:r>
        <w:rPr>
          <w:rFonts w:ascii="Calibri" w:hAnsi="Calibri"/>
          <w:sz w:val="20"/>
        </w:rPr>
        <w:t>Fokus pada pengembangan aplikasi web client-side &amp; server-side, pemrograman native mobile, basis data non-relasional (NoSQL), serta metodologi pengembangan sistem informasi.</w:t>
      </w:r>
    </w:p>
    <w:p>
      <w:pPr>
        <w:pStyle w:val="ListBullet"/>
        <w:spacing w:after="40"/>
        <w:ind w:left="288"/>
      </w:pPr>
      <w:r>
        <w:rPr>
          <w:rFonts w:ascii="Calibri" w:hAnsi="Calibri"/>
          <w:sz w:val="20"/>
        </w:rPr>
        <w:t>Tugas Akhir: Mengembangkan aplikasi web aspirasi masyarakat terhadap sanggar tari di Yogyakarta menggunakan PHP, MySQL, dan framework Bootstrap (EPrints Repository).</w:t>
      </w:r>
    </w:p>
    <w:p>
      <w:pPr>
        <w:pStyle w:val="ListBullet"/>
        <w:spacing w:after="40"/>
        <w:ind w:left="288"/>
      </w:pPr>
      <w:r>
        <w:rPr>
          <w:rFonts w:ascii="Calibri" w:hAnsi="Calibri"/>
          <w:sz w:val="20"/>
        </w:rPr>
        <w:t>Menyelesaikan proyek aplikasi tim (Proyek Aplikasi 1, 2, &amp; 3) sebagai prasyarat kelulusan akademik.</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21"/>
              </w:rPr>
              <w:t>SMK Negeri 1 Kotabaru</w:t>
            </w:r>
          </w:p>
        </w:tc>
        <w:tc>
          <w:tcPr>
            <w:tcW w:type="dxa" w:w="4968"/>
            <w:tcMar>
              <w:top w:w="0" w:type="dxa"/>
              <w:left w:w="0" w:type="dxa"/>
              <w:bottom w:w="0" w:type="dxa"/>
              <w:right w:w="0" w:type="dxa"/>
            </w:tcMar>
          </w:tcPr>
          <w:p>
            <w:pPr>
              <w:keepNext/>
              <w:spacing w:before="80" w:after="40"/>
              <w:jc w:val="right"/>
            </w:pPr>
            <w:r>
              <w:rPr>
                <w:rFonts w:ascii="Calibri" w:hAnsi="Calibri"/>
                <w:b/>
                <w:sz w:val="20"/>
              </w:rPr>
              <w:t>Juli 2017 - Mei 2020</w:t>
            </w:r>
          </w:p>
        </w:tc>
      </w:tr>
    </w:tbl>
    <w:p>
      <w:pPr>
        <w:keepNext/>
        <w:spacing w:after="40"/>
      </w:pPr>
      <w:r>
        <w:rPr>
          <w:rFonts w:ascii="Calibri" w:hAnsi="Calibri"/>
          <w:i/>
          <w:sz w:val="20"/>
        </w:rPr>
        <w:t>Teknik Komputer dan Informatika - Rekayasa Perangkat Lunak (RPL)</w:t>
      </w:r>
    </w:p>
    <w:p>
      <w:pPr>
        <w:pStyle w:val="ListBullet"/>
        <w:spacing w:after="40"/>
        <w:ind w:left="288"/>
      </w:pPr>
      <w:r>
        <w:rPr>
          <w:rFonts w:ascii="Calibri" w:hAnsi="Calibri"/>
          <w:sz w:val="20"/>
        </w:rPr>
        <w:t>Mempelajari fondasi teknologi informasi, algoritma dasar pemrograman, perancangan basis data relasional, serta dasar-dasar pemrograman web.</w:t>
      </w:r>
    </w:p>
    <w:p>
      <w:pPr>
        <w:pStyle w:val="ListBullet"/>
        <w:spacing w:after="40"/>
        <w:ind w:left="288"/>
      </w:pPr>
      <w:r>
        <w:rPr>
          <w:rFonts w:ascii="Calibri" w:hAnsi="Calibri"/>
          <w:sz w:val="20"/>
        </w:rPr>
        <w:t>Dinyatakan Lulus pada Mei 2020 dengan penguasaan konsep dasar siklus hidup pengembangan perangkat lunak (SDLC).</w:t>
      </w:r>
    </w:p>
    <w:p>
      <w:pPr>
        <w:keepNext/>
        <w:spacing w:before="280" w:after="80"/>
        <w:pBdr>
          <w:bottom w:val="single" w:sz="6" w:space="1" w:color="000000"/>
        </w:pBdr>
      </w:pPr>
      <w:r>
        <w:rPr>
          <w:rFonts w:ascii="Calibri" w:hAnsi="Calibri"/>
          <w:b/>
          <w:color w:val="000000"/>
          <w:sz w:val="22"/>
        </w:rPr>
        <w:t>KETERAMPILAN &amp; BAHASA</w:t>
      </w:r>
    </w:p>
    <w:tbl>
      <w:tblPr>
        <w:tblW w:type="auto" w:w="0"/>
        <w:jc w:val="center"/>
        <w:tblLayout w:type="fixed"/>
        <w:tblLook w:firstColumn="1" w:firstRow="1" w:lastColumn="0" w:lastRow="0" w:noHBand="0" w:noVBand="1" w:val="04A0"/>
      </w:tblPr>
      <w:tblGrid>
        <w:gridCol w:w="1440"/>
        <w:gridCol w:w="216"/>
        <w:gridCol w:w="8280"/>
      </w:tblGrid>
      <w:tr>
        <w:tc>
          <w:tcPr>
            <w:tcW w:type="dxa" w:w="3312"/>
            <w:tcMar>
              <w:top w:w="0" w:type="dxa"/>
              <w:left w:w="0" w:type="dxa"/>
              <w:bottom w:w="0" w:type="dxa"/>
              <w:right w:w="0" w:type="dxa"/>
            </w:tcMar>
          </w:tcPr>
          <w:p>
            <w:pPr>
              <w:spacing w:before="40" w:after="40"/>
            </w:pPr>
            <w:r>
              <w:rPr>
                <w:rFonts w:ascii="Calibri" w:hAnsi="Calibri"/>
                <w:b/>
                <w:sz w:val="20"/>
              </w:rPr>
              <w:t>Soft Skill</w:t>
            </w:r>
          </w:p>
        </w:tc>
        <w:tc>
          <w:tcPr>
            <w:tcW w:type="dxa" w:w="3312"/>
            <w:tcMar>
              <w:top w:w="0" w:type="dxa"/>
              <w:left w:w="0" w:type="dxa"/>
              <w:bottom w:w="0" w:type="dxa"/>
              <w:right w:w="0" w:type="dxa"/>
            </w:tcMar>
          </w:tcPr>
          <w:p>
            <w:pPr>
              <w:spacing w:before="40" w:after="40"/>
            </w:pPr>
            <w:r>
              <w:rPr>
                <w:rFonts w:ascii="Calibri" w:hAnsi="Calibri"/>
                <w:sz w:val="20"/>
              </w:rPr>
              <w:t>:</w:t>
            </w:r>
          </w:p>
        </w:tc>
        <w:tc>
          <w:tcPr>
            <w:tcW w:type="dxa" w:w="3312"/>
            <w:tcMar>
              <w:top w:w="0" w:type="dxa"/>
              <w:left w:w="0" w:type="dxa"/>
              <w:bottom w:w="0" w:type="dxa"/>
              <w:right w:w="0" w:type="dxa"/>
            </w:tcMar>
          </w:tcPr>
          <w:p>
            <w:pPr>
              <w:spacing w:before="40" w:after="40" w:line="276" w:lineRule="auto"/>
            </w:pPr>
            <w:r>
              <w:rPr>
                <w:rFonts w:ascii="Calibri" w:hAnsi="Calibri"/>
                <w:sz w:val="20"/>
              </w:rPr>
              <w:t>Kerja Sama Tim, Pemecahan Masalah (Problem Solving), Kemampuan Adaptasi, Manajemen Waktu, Komunikasi Interpersonal.</w:t>
            </w:r>
          </w:p>
        </w:tc>
      </w:tr>
      <w:tr>
        <w:tc>
          <w:tcPr>
            <w:tcW w:type="dxa" w:w="3312"/>
            <w:tcMar>
              <w:top w:w="0" w:type="dxa"/>
              <w:left w:w="0" w:type="dxa"/>
              <w:bottom w:w="0" w:type="dxa"/>
              <w:right w:w="0" w:type="dxa"/>
            </w:tcMar>
          </w:tcPr>
          <w:p>
            <w:pPr>
              <w:spacing w:before="40" w:after="40"/>
            </w:pPr>
            <w:r>
              <w:rPr>
                <w:rFonts w:ascii="Calibri" w:hAnsi="Calibri"/>
                <w:b/>
                <w:sz w:val="20"/>
              </w:rPr>
              <w:t>Hard Skill</w:t>
            </w:r>
          </w:p>
        </w:tc>
        <w:tc>
          <w:tcPr>
            <w:tcW w:type="dxa" w:w="3312"/>
            <w:tcMar>
              <w:top w:w="0" w:type="dxa"/>
              <w:left w:w="0" w:type="dxa"/>
              <w:bottom w:w="0" w:type="dxa"/>
              <w:right w:w="0" w:type="dxa"/>
            </w:tcMar>
          </w:tcPr>
          <w:p>
            <w:pPr>
              <w:spacing w:before="40" w:after="40"/>
            </w:pPr>
            <w:r>
              <w:rPr>
                <w:rFonts w:ascii="Calibri" w:hAnsi="Calibri"/>
                <w:sz w:val="20"/>
              </w:rPr>
              <w:t>:</w:t>
            </w:r>
          </w:p>
        </w:tc>
        <w:tc>
          <w:tcPr>
            <w:tcW w:type="dxa" w:w="3312"/>
            <w:tcMar>
              <w:top w:w="0" w:type="dxa"/>
              <w:left w:w="0" w:type="dxa"/>
              <w:bottom w:w="0" w:type="dxa"/>
              <w:right w:w="0" w:type="dxa"/>
            </w:tcMar>
          </w:tcPr>
          <w:p>
            <w:pPr>
              <w:spacing w:before="40" w:after="40" w:line="276" w:lineRule="auto"/>
            </w:pPr>
            <w:r>
              <w:rPr>
                <w:rFonts w:ascii="Calibri" w:hAnsi="Calibri"/>
                <w:sz w:val="20"/>
              </w:rPr>
              <w:t>Python, CustomTkinter, Batchfile Scripting, HTML/CSS/JavaScript, Bootstrap, Relational Database (SQL), NoSQL Database (MongoDB), Git/GitHub, System Administration.</w:t>
            </w:r>
          </w:p>
        </w:tc>
      </w:tr>
      <w:tr>
        <w:tc>
          <w:tcPr>
            <w:tcW w:type="dxa" w:w="3312"/>
            <w:tcMar>
              <w:top w:w="0" w:type="dxa"/>
              <w:left w:w="0" w:type="dxa"/>
              <w:bottom w:w="0" w:type="dxa"/>
              <w:right w:w="0" w:type="dxa"/>
            </w:tcMar>
          </w:tcPr>
          <w:p>
            <w:pPr>
              <w:spacing w:before="40" w:after="40"/>
            </w:pPr>
            <w:r>
              <w:rPr>
                <w:rFonts w:ascii="Calibri" w:hAnsi="Calibri"/>
                <w:b/>
                <w:sz w:val="20"/>
              </w:rPr>
              <w:t>Bahasa</w:t>
            </w:r>
          </w:p>
        </w:tc>
        <w:tc>
          <w:tcPr>
            <w:tcW w:type="dxa" w:w="3312"/>
            <w:tcMar>
              <w:top w:w="0" w:type="dxa"/>
              <w:left w:w="0" w:type="dxa"/>
              <w:bottom w:w="0" w:type="dxa"/>
              <w:right w:w="0" w:type="dxa"/>
            </w:tcMar>
          </w:tcPr>
          <w:p>
            <w:pPr>
              <w:spacing w:before="40" w:after="40"/>
            </w:pPr>
            <w:r>
              <w:rPr>
                <w:rFonts w:ascii="Calibri" w:hAnsi="Calibri"/>
                <w:sz w:val="20"/>
              </w:rPr>
              <w:t>:</w:t>
            </w:r>
          </w:p>
        </w:tc>
        <w:tc>
          <w:tcPr>
            <w:tcW w:type="dxa" w:w="3312"/>
            <w:tcMar>
              <w:top w:w="0" w:type="dxa"/>
              <w:left w:w="0" w:type="dxa"/>
              <w:bottom w:w="0" w:type="dxa"/>
              <w:right w:w="0" w:type="dxa"/>
            </w:tcMar>
          </w:tcPr>
          <w:p>
            <w:pPr>
              <w:spacing w:before="40" w:after="40" w:line="276" w:lineRule="auto"/>
            </w:pPr>
            <w:r>
              <w:rPr>
                <w:rFonts w:ascii="Calibri" w:hAnsi="Calibri"/>
                <w:sz w:val="20"/>
              </w:rPr>
              <w:t>Indonesia (Mahir/Native), Inggris (Menengah).</w:t>
            </w:r>
          </w:p>
        </w:tc>
      </w:tr>
    </w:tbl>
    <w:p>
      <w:pPr>
        <w:keepNext/>
        <w:spacing w:before="280" w:after="80"/>
        <w:pBdr>
          <w:bottom w:val="single" w:sz="6" w:space="1" w:color="000000"/>
        </w:pBdr>
      </w:pPr>
      <w:r>
        <w:rPr>
          <w:rFonts w:ascii="Calibri" w:hAnsi="Calibri"/>
          <w:b/>
          <w:color w:val="000000"/>
          <w:sz w:val="22"/>
        </w:rPr>
        <w:t>SERTIFIKASI</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Forensik Digital Dasar: Mengamankan Bukti Setelah Insiden Siber — Inixindo Jogja</w:t>
            </w:r>
          </w:p>
        </w:tc>
        <w:tc>
          <w:tcPr>
            <w:tcW w:type="dxa" w:w="4968"/>
            <w:tcMar>
              <w:top w:w="0" w:type="dxa"/>
              <w:left w:w="0" w:type="dxa"/>
              <w:bottom w:w="0" w:type="dxa"/>
              <w:right w:w="0" w:type="dxa"/>
            </w:tcMar>
          </w:tcPr>
          <w:p>
            <w:pPr>
              <w:keepNext/>
              <w:spacing w:before="80" w:after="40"/>
              <w:jc w:val="right"/>
            </w:pPr>
            <w:r>
              <w:rPr>
                <w:rFonts w:ascii="Calibri" w:hAnsi="Calibri"/>
                <w:b/>
                <w:sz w:val="18"/>
              </w:rPr>
              <w:t>April 2026</w:t>
            </w:r>
          </w:p>
        </w:tc>
      </w:tr>
    </w:tbl>
    <w:p>
      <w:pPr>
        <w:spacing w:before="0" w:after="40"/>
      </w:pPr>
      <w:r>
        <w:rPr>
          <w:rFonts w:ascii="Calibri" w:hAnsi="Calibri"/>
          <w:i/>
          <w:color w:val="555555"/>
          <w:sz w:val="17"/>
        </w:rPr>
        <w:t>ID Sertifikat: 9c1e394a-880d-4562-baed-8b2af54d9beb</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Prompt Engineering untuk Non-Teknik: Seni Berbicara dengan AI Agar Hasilnya Pas Kebutuhan — Inixindo Jogja</w:t>
            </w:r>
          </w:p>
        </w:tc>
        <w:tc>
          <w:tcPr>
            <w:tcW w:type="dxa" w:w="4968"/>
            <w:tcMar>
              <w:top w:w="0" w:type="dxa"/>
              <w:left w:w="0" w:type="dxa"/>
              <w:bottom w:w="0" w:type="dxa"/>
              <w:right w:w="0" w:type="dxa"/>
            </w:tcMar>
          </w:tcPr>
          <w:p>
            <w:pPr>
              <w:keepNext/>
              <w:spacing w:before="80" w:after="40"/>
              <w:jc w:val="right"/>
            </w:pPr>
            <w:r>
              <w:rPr>
                <w:rFonts w:ascii="Calibri" w:hAnsi="Calibri"/>
                <w:b/>
                <w:sz w:val="18"/>
              </w:rPr>
              <w:t>Maret 2026</w:t>
            </w:r>
          </w:p>
        </w:tc>
      </w:tr>
    </w:tbl>
    <w:p>
      <w:pPr>
        <w:spacing w:before="0" w:after="40"/>
      </w:pPr>
      <w:r>
        <w:rPr>
          <w:rFonts w:ascii="Calibri" w:hAnsi="Calibri"/>
          <w:i/>
          <w:color w:val="555555"/>
          <w:sz w:val="17"/>
        </w:rPr>
        <w:t>ID Sertifikat: c145ba56-6508-47ae-be13-ad1cd8b27881</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Implementasi Keamanan OWASP Top 10: Mengidentifikasi dan Mencegah Kerentanan Web Paling Umum — Inixindo Jogja</w:t>
            </w:r>
          </w:p>
        </w:tc>
        <w:tc>
          <w:tcPr>
            <w:tcW w:type="dxa" w:w="4968"/>
            <w:tcMar>
              <w:top w:w="0" w:type="dxa"/>
              <w:left w:w="0" w:type="dxa"/>
              <w:bottom w:w="0" w:type="dxa"/>
              <w:right w:w="0" w:type="dxa"/>
            </w:tcMar>
          </w:tcPr>
          <w:p>
            <w:pPr>
              <w:keepNext/>
              <w:spacing w:before="80" w:after="40"/>
              <w:jc w:val="right"/>
            </w:pPr>
            <w:r>
              <w:rPr>
                <w:rFonts w:ascii="Calibri" w:hAnsi="Calibri"/>
                <w:b/>
                <w:sz w:val="18"/>
              </w:rPr>
              <w:t>Maret 2026</w:t>
            </w:r>
          </w:p>
        </w:tc>
      </w:tr>
    </w:tbl>
    <w:p>
      <w:pPr>
        <w:spacing w:before="0" w:after="40"/>
      </w:pPr>
      <w:r>
        <w:rPr>
          <w:rFonts w:ascii="Calibri" w:hAnsi="Calibri"/>
          <w:i/>
          <w:color w:val="555555"/>
          <w:sz w:val="17"/>
        </w:rPr>
        <w:t>ID Sertifikat: 631ff6bf-7277-4c1d-84f5-8d8cf48f7737</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Big Data (Micro Learning) — eduparx (Inixindo Jogja)</w:t>
            </w:r>
          </w:p>
        </w:tc>
        <w:tc>
          <w:tcPr>
            <w:tcW w:type="dxa" w:w="4968"/>
            <w:tcMar>
              <w:top w:w="0" w:type="dxa"/>
              <w:left w:w="0" w:type="dxa"/>
              <w:bottom w:w="0" w:type="dxa"/>
              <w:right w:w="0" w:type="dxa"/>
            </w:tcMar>
          </w:tcPr>
          <w:p>
            <w:pPr>
              <w:keepNext/>
              <w:spacing w:before="80" w:after="40"/>
              <w:jc w:val="right"/>
            </w:pPr>
            <w:r>
              <w:rPr>
                <w:rFonts w:ascii="Calibri" w:hAnsi="Calibri"/>
                <w:b/>
                <w:sz w:val="18"/>
              </w:rPr>
              <w:t>Maret 2026</w:t>
            </w:r>
          </w:p>
        </w:tc>
      </w:tr>
    </w:tbl>
    <w:p>
      <w:pPr>
        <w:spacing w:before="0" w:after="40"/>
      </w:pPr>
      <w:r>
        <w:rPr>
          <w:rFonts w:ascii="Calibri" w:hAnsi="Calibri"/>
          <w:i/>
          <w:color w:val="555555"/>
          <w:sz w:val="17"/>
        </w:rPr>
        <w:t>ID Kredensial: bbae01e1-85b6-4ec6-ad36-fb1b86a65a88</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Beyond Coding: Peran Engineer sebagai Arsitek Peradaban di Era AI Otonom — IndoCEISS Jateng</w:t>
            </w:r>
          </w:p>
        </w:tc>
        <w:tc>
          <w:tcPr>
            <w:tcW w:type="dxa" w:w="4968"/>
            <w:tcMar>
              <w:top w:w="0" w:type="dxa"/>
              <w:left w:w="0" w:type="dxa"/>
              <w:bottom w:w="0" w:type="dxa"/>
              <w:right w:w="0" w:type="dxa"/>
            </w:tcMar>
          </w:tcPr>
          <w:p>
            <w:pPr>
              <w:keepNext/>
              <w:spacing w:before="80" w:after="40"/>
              <w:jc w:val="right"/>
            </w:pPr>
            <w:r>
              <w:rPr>
                <w:rFonts w:ascii="Calibri" w:hAnsi="Calibri"/>
                <w:b/>
                <w:sz w:val="18"/>
              </w:rPr>
              <w:t>Februari 2026</w:t>
            </w:r>
          </w:p>
        </w:tc>
      </w:tr>
    </w:tbl>
    <w:p>
      <w:pPr>
        <w:spacing w:before="0" w:after="40"/>
      </w:pPr>
      <w:r>
        <w:rPr>
          <w:rFonts w:ascii="Calibri" w:hAnsi="Calibri"/>
          <w:i/>
          <w:color w:val="555555"/>
          <w:sz w:val="17"/>
        </w:rPr>
        <w:t>No. Seri: 15/011/INDOCEISS/JATENG/02/2026</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Deep Learning dalam Pembelajaran Berbasis Teknologi Interactive Flat Panel — ViewSonic Indonesia &amp; HTT-ID</w:t>
            </w:r>
          </w:p>
        </w:tc>
        <w:tc>
          <w:tcPr>
            <w:tcW w:type="dxa" w:w="4968"/>
            <w:tcMar>
              <w:top w:w="0" w:type="dxa"/>
              <w:left w:w="0" w:type="dxa"/>
              <w:bottom w:w="0" w:type="dxa"/>
              <w:right w:w="0" w:type="dxa"/>
            </w:tcMar>
          </w:tcPr>
          <w:p>
            <w:pPr>
              <w:keepNext/>
              <w:spacing w:before="80" w:after="40"/>
              <w:jc w:val="right"/>
            </w:pPr>
            <w:r>
              <w:rPr>
                <w:rFonts w:ascii="Calibri" w:hAnsi="Calibri"/>
                <w:b/>
                <w:sz w:val="18"/>
              </w:rPr>
              <w:t>Desember 2025</w:t>
            </w:r>
          </w:p>
        </w:tc>
      </w:tr>
    </w:tbl>
    <w:p>
      <w:pPr>
        <w:spacing w:before="0" w:after="40"/>
      </w:pPr>
      <w:r>
        <w:rPr>
          <w:rFonts w:ascii="Calibri" w:hAnsi="Calibri"/>
          <w:i/>
          <w:color w:val="555555"/>
          <w:sz w:val="17"/>
        </w:rPr>
        <w:t>No. Seri: 07.95.003/HTT-ID/12/2025</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AWS Cloud Campus Class 2025: Unlocking the Power of Cloud — AWS &amp; Metrodata Academy</w:t>
            </w:r>
          </w:p>
        </w:tc>
        <w:tc>
          <w:tcPr>
            <w:tcW w:type="dxa" w:w="4968"/>
            <w:tcMar>
              <w:top w:w="0" w:type="dxa"/>
              <w:left w:w="0" w:type="dxa"/>
              <w:bottom w:w="0" w:type="dxa"/>
              <w:right w:w="0" w:type="dxa"/>
            </w:tcMar>
          </w:tcPr>
          <w:p>
            <w:pPr>
              <w:keepNext/>
              <w:spacing w:before="80" w:after="40"/>
              <w:jc w:val="right"/>
            </w:pPr>
            <w:r>
              <w:rPr>
                <w:rFonts w:ascii="Calibri" w:hAnsi="Calibri"/>
                <w:b/>
                <w:sz w:val="18"/>
              </w:rPr>
              <w:t>Oktober 2025</w:t>
            </w:r>
          </w:p>
        </w:tc>
      </w:tr>
    </w:tbl>
    <w:p>
      <w:pPr>
        <w:spacing w:before="0" w:after="40"/>
      </w:pPr>
      <w:r>
        <w:rPr>
          <w:rFonts w:ascii="Calibri" w:hAnsi="Calibri"/>
          <w:i/>
          <w:color w:val="555555"/>
          <w:sz w:val="17"/>
        </w:rPr>
        <w:t>Partisipasi Kelas Cloud Campus (Diselenggarakan di UTDI)</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TOEFL - Like Test — Universitas Teknologi Digital Indonesia (UTDI)</w:t>
            </w:r>
          </w:p>
        </w:tc>
        <w:tc>
          <w:tcPr>
            <w:tcW w:type="dxa" w:w="4968"/>
            <w:tcMar>
              <w:top w:w="0" w:type="dxa"/>
              <w:left w:w="0" w:type="dxa"/>
              <w:bottom w:w="0" w:type="dxa"/>
              <w:right w:w="0" w:type="dxa"/>
            </w:tcMar>
          </w:tcPr>
          <w:p>
            <w:pPr>
              <w:keepNext/>
              <w:spacing w:before="80" w:after="40"/>
              <w:jc w:val="right"/>
            </w:pPr>
            <w:r>
              <w:rPr>
                <w:rFonts w:ascii="Calibri" w:hAnsi="Calibri"/>
                <w:b/>
                <w:sz w:val="18"/>
              </w:rPr>
              <w:t>Januari 2024</w:t>
            </w:r>
          </w:p>
        </w:tc>
      </w:tr>
    </w:tbl>
    <w:p>
      <w:pPr>
        <w:spacing w:before="0" w:after="40"/>
      </w:pPr>
      <w:r>
        <w:rPr>
          <w:rFonts w:ascii="Calibri" w:hAnsi="Calibri"/>
          <w:i/>
          <w:color w:val="555555"/>
          <w:sz w:val="17"/>
        </w:rPr>
        <w:t>Skor: 440 | No. Seri: 3832/ULDS/I/2024</w:t>
      </w:r>
    </w:p>
    <w:tbl>
      <w:tblPr>
        <w:tblW w:type="auto" w:w="0"/>
        <w:jc w:val="center"/>
        <w:tblLayout w:type="fixed"/>
        <w:tblLook w:firstColumn="1" w:firstRow="1" w:lastColumn="0" w:lastRow="0" w:noHBand="0" w:noVBand="1" w:val="04A0"/>
      </w:tblPr>
      <w:tblGrid>
        <w:gridCol w:w="6480"/>
        <w:gridCol w:w="3456"/>
      </w:tblGrid>
      <w:tr>
        <w:tc>
          <w:tcPr>
            <w:tcW w:type="dxa" w:w="4968"/>
            <w:tcMar>
              <w:top w:w="0" w:type="dxa"/>
              <w:left w:w="0" w:type="dxa"/>
              <w:bottom w:w="0" w:type="dxa"/>
              <w:right w:w="0" w:type="dxa"/>
            </w:tcMar>
          </w:tcPr>
          <w:p>
            <w:pPr>
              <w:keepNext/>
              <w:spacing w:before="80" w:after="40"/>
            </w:pPr>
            <w:r>
              <w:rPr>
                <w:rFonts w:ascii="Calibri" w:hAnsi="Calibri"/>
                <w:b/>
                <w:sz w:val="19"/>
              </w:rPr>
              <w:t>Belajar Dasar Pemrograman Web — Dicoding Indonesia</w:t>
            </w:r>
          </w:p>
        </w:tc>
        <w:tc>
          <w:tcPr>
            <w:tcW w:type="dxa" w:w="4968"/>
            <w:tcMar>
              <w:top w:w="0" w:type="dxa"/>
              <w:left w:w="0" w:type="dxa"/>
              <w:bottom w:w="0" w:type="dxa"/>
              <w:right w:w="0" w:type="dxa"/>
            </w:tcMar>
          </w:tcPr>
          <w:p>
            <w:pPr>
              <w:keepNext/>
              <w:spacing w:before="80" w:after="40"/>
              <w:jc w:val="right"/>
            </w:pPr>
            <w:r>
              <w:rPr>
                <w:rFonts w:ascii="Calibri" w:hAnsi="Calibri"/>
                <w:b/>
                <w:sz w:val="18"/>
              </w:rPr>
              <w:t>Desember 2023</w:t>
            </w:r>
          </w:p>
        </w:tc>
      </w:tr>
    </w:tbl>
    <w:p>
      <w:pPr>
        <w:spacing w:before="0" w:after="40"/>
      </w:pPr>
      <w:r>
        <w:rPr>
          <w:rFonts w:ascii="Calibri" w:hAnsi="Calibri"/>
          <w:i/>
          <w:color w:val="555555"/>
          <w:sz w:val="17"/>
        </w:rPr>
        <w:t>ID Kredensial: NVP77QY4WPR0</w:t>
      </w:r>
    </w:p>
    <w:sectPr w:rsidR="00FC693F" w:rsidRPr="0006063C"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